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70C" w:rsidRPr="004E570C" w:rsidRDefault="004E570C" w:rsidP="004E570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4E570C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tbl>
      <w:tblPr>
        <w:tblW w:w="0" w:type="auto"/>
        <w:tblCellSpacing w:w="30" w:type="dxa"/>
        <w:tblCellMar>
          <w:left w:w="0" w:type="dxa"/>
          <w:right w:w="0" w:type="dxa"/>
        </w:tblCellMar>
        <w:tblLook w:val="04A0"/>
      </w:tblPr>
      <w:tblGrid>
        <w:gridCol w:w="9192"/>
      </w:tblGrid>
      <w:tr w:rsidR="004E570C" w:rsidRPr="004E570C">
        <w:trPr>
          <w:tblCellSpacing w:w="30" w:type="dxa"/>
        </w:trPr>
        <w:tc>
          <w:tcPr>
            <w:tcW w:w="0" w:type="auto"/>
            <w:vAlign w:val="center"/>
            <w:hideMark/>
          </w:tcPr>
          <w:p w:rsidR="004E570C" w:rsidRPr="004E570C" w:rsidRDefault="004E570C" w:rsidP="004E570C">
            <w:pPr>
              <w:spacing w:before="100" w:beforeAutospacing="1" w:after="100" w:afterAutospacing="1" w:line="240" w:lineRule="auto"/>
              <w:outlineLvl w:val="0"/>
              <w:divId w:val="73748280"/>
              <w:rPr>
                <w:rFonts w:ascii="Times New Roman" w:eastAsia="Times New Roman" w:hAnsi="Times New Roman" w:cs="Times New Roman"/>
                <w:b/>
                <w:bCs/>
                <w:color w:val="4A5A80"/>
                <w:kern w:val="36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b/>
                <w:bCs/>
                <w:color w:val="4A5A80"/>
                <w:kern w:val="36"/>
                <w:sz w:val="24"/>
                <w:szCs w:val="24"/>
                <w:lang w:eastAsia="nb-NO"/>
              </w:rPr>
              <w:t>E-skjema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>RUTINER FOR IMPORT AV ELEKTRONISKE SKJEMA TIL EPHORTE</w:t>
            </w:r>
            <w:r w:rsidRPr="004E5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b-NO"/>
              </w:rPr>
              <w:t xml:space="preserve"> 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Følgende rutiner/veiledning gjelder for import av elektroniske skjema til </w:t>
            </w:r>
            <w:proofErr w:type="spellStart"/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ePhorte</w:t>
            </w:r>
            <w:proofErr w:type="spellEnd"/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. 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Søke fram elektroniske skjema</w:t>
            </w: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1. Logg på </w:t>
            </w:r>
            <w:proofErr w:type="spellStart"/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ePhorte</w:t>
            </w:r>
            <w:proofErr w:type="spellEnd"/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2. Velg Importsenter/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Skjemaimport 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Gir oversikt over alle mottatte elektroniske skjema 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Alle skjema må forhåndsvises/kontrolleres </w:t>
            </w:r>
            <w:proofErr w:type="spellStart"/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ihht</w:t>
            </w:r>
            <w:proofErr w:type="spellEnd"/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hva henvendelsen gjelder før eventuell import 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Forhåndsvise elektroniske skjema</w:t>
            </w: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1. Klikk på "blå linje" aktuelt skjema 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2. Klikk på PDF dokumentet 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3. Skjemaet åpnes i Adobe Acrobat (kan skrives ut) 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4. Lukk dokumentet 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5. For retur til oversiktsbilde alle skjema - trykk på "</w:t>
            </w:r>
            <w:proofErr w:type="spellStart"/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piltast</w:t>
            </w:r>
            <w:proofErr w:type="spellEnd"/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opp" (ved siden av send av "send lenke") 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Slette elektroniske skjema</w:t>
            </w: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Hvis skjemaet er </w:t>
            </w:r>
          </w:p>
          <w:p w:rsidR="004E570C" w:rsidRPr="004E570C" w:rsidRDefault="004E570C" w:rsidP="004E570C">
            <w:pPr>
              <w:numPr>
                <w:ilvl w:val="0"/>
                <w:numId w:val="1"/>
              </w:numPr>
              <w:spacing w:after="72" w:line="300" w:lineRule="atLeast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en test (høyreklikk hurtigmeny - velg: slett) </w:t>
            </w:r>
          </w:p>
          <w:p w:rsidR="004E570C" w:rsidRPr="004E570C" w:rsidRDefault="004E570C" w:rsidP="004E570C">
            <w:pPr>
              <w:numPr>
                <w:ilvl w:val="0"/>
                <w:numId w:val="1"/>
              </w:numPr>
              <w:spacing w:after="72" w:line="300" w:lineRule="atLeast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feilsendt oss (returner skjema med egen melding om feilsending til avsender) </w:t>
            </w:r>
          </w:p>
          <w:p w:rsidR="004E570C" w:rsidRPr="004E570C" w:rsidRDefault="004E570C" w:rsidP="004E570C">
            <w:pPr>
              <w:numPr>
                <w:ilvl w:val="0"/>
                <w:numId w:val="1"/>
              </w:numPr>
              <w:spacing w:after="72" w:line="300" w:lineRule="atLeast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mangelfullt utfylt (returner skjema med egen melding om </w:t>
            </w:r>
            <w:proofErr w:type="spellStart"/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mangelfult</w:t>
            </w:r>
            <w:proofErr w:type="spellEnd"/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utfylt til avsender)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Importere elektroniske skjema</w:t>
            </w: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</w:p>
          <w:p w:rsidR="004E570C" w:rsidRPr="004E570C" w:rsidRDefault="004E570C" w:rsidP="004E570C">
            <w:pPr>
              <w:numPr>
                <w:ilvl w:val="0"/>
                <w:numId w:val="2"/>
              </w:numPr>
              <w:spacing w:after="72" w:line="300" w:lineRule="atLeast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Høyreklikk hurtigmeny foran det aktuelle skjema </w:t>
            </w:r>
          </w:p>
          <w:p w:rsidR="004E570C" w:rsidRPr="004E570C" w:rsidRDefault="004E570C" w:rsidP="004E570C">
            <w:pPr>
              <w:numPr>
                <w:ilvl w:val="0"/>
                <w:numId w:val="2"/>
              </w:numPr>
              <w:spacing w:after="72" w:line="300" w:lineRule="atLeast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Velg: importer stillingssøknad alt etter hva henvendelsen gjelder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Dette registreringsbildet kommer fram: 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b-NO"/>
              </w:rPr>
              <w:lastRenderedPageBreak/>
              <w:drawing>
                <wp:inline distT="0" distB="0" distL="0" distR="0">
                  <wp:extent cx="5979395" cy="4480560"/>
                  <wp:effectExtent l="19050" t="0" r="2305" b="0"/>
                  <wp:docPr id="1" name="Bilde 1" descr="skjemaimport_arkivplan_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kjemaimport_arkivplan_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9395" cy="448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Stillingssøknad</w:t>
            </w:r>
            <w:r w:rsidR="00BC7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kommer automat på riktig sak. </w:t>
            </w:r>
            <w:r w:rsidR="00BC7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For øvrige søknader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må saken hentes opp ved at du enten søker eller skriver saksnummer direkte inn og tab.</w:t>
            </w: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</w:p>
          <w:p w:rsidR="00BC7C9D" w:rsidRPr="004E570C" w:rsidRDefault="00BC7C9D" w:rsidP="00BC7C9D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6. Hvis du ikke kan bruke</w:t>
            </w: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en eksistere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nde mappe,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opprettes </w:t>
            </w: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en</w:t>
            </w:r>
            <w:proofErr w:type="gramEnd"/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ny mappe. 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2. Rediger tittel og avsender ved behov.</w:t>
            </w: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3. </w:t>
            </w: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Sett på evt</w:t>
            </w:r>
            <w:r w:rsidR="00BC7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.</w:t>
            </w: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tilgangskode. 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8. Velg "importer" for å opprette JP. </w:t>
            </w:r>
          </w:p>
          <w:p w:rsidR="004E570C" w:rsidRPr="004E570C" w:rsidRDefault="004E570C" w:rsidP="004E570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E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9. Om avsender av skjemaet skal være unntatt offentlighet, må dette redigeres i JP. </w:t>
            </w:r>
          </w:p>
        </w:tc>
      </w:tr>
    </w:tbl>
    <w:p w:rsidR="004E570C" w:rsidRPr="004E570C" w:rsidRDefault="004E570C" w:rsidP="004E570C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  <w:r w:rsidRPr="004E570C"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  <w:lastRenderedPageBreak/>
        <w:t>Nederst i skjemaet</w:t>
      </w:r>
    </w:p>
    <w:p w:rsidR="003B58F8" w:rsidRPr="004E570C" w:rsidRDefault="003B58F8">
      <w:pPr>
        <w:rPr>
          <w:rFonts w:ascii="Times New Roman" w:hAnsi="Times New Roman" w:cs="Times New Roman"/>
          <w:sz w:val="24"/>
          <w:szCs w:val="24"/>
        </w:rPr>
      </w:pPr>
    </w:p>
    <w:sectPr w:rsidR="003B58F8" w:rsidRPr="004E570C" w:rsidSect="003B5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E6F38"/>
    <w:multiLevelType w:val="multilevel"/>
    <w:tmpl w:val="6844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4A0E47"/>
    <w:multiLevelType w:val="multilevel"/>
    <w:tmpl w:val="ECF2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570C"/>
    <w:rsid w:val="003B58F8"/>
    <w:rsid w:val="004E570C"/>
    <w:rsid w:val="00BC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F8"/>
  </w:style>
  <w:style w:type="paragraph" w:styleId="Overskrift1">
    <w:name w:val="heading 1"/>
    <w:basedOn w:val="Normal"/>
    <w:link w:val="Overskrift1Tegn"/>
    <w:uiPriority w:val="9"/>
    <w:qFormat/>
    <w:rsid w:val="004E570C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4A5A80"/>
      <w:kern w:val="36"/>
      <w:sz w:val="19"/>
      <w:szCs w:val="19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570C"/>
    <w:rPr>
      <w:rFonts w:ascii="Verdana" w:eastAsia="Times New Roman" w:hAnsi="Verdana" w:cs="Times New Roman"/>
      <w:b/>
      <w:bCs/>
      <w:color w:val="4A5A80"/>
      <w:kern w:val="36"/>
      <w:sz w:val="19"/>
      <w:szCs w:val="19"/>
      <w:lang w:eastAsia="nb-NO"/>
    </w:rPr>
  </w:style>
  <w:style w:type="paragraph" w:styleId="NormalWeb">
    <w:name w:val="Normal (Web)"/>
    <w:basedOn w:val="Normal"/>
    <w:uiPriority w:val="99"/>
    <w:unhideWhenUsed/>
    <w:rsid w:val="004E570C"/>
    <w:pPr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4E57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4E570C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4E57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4E570C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E5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E570C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C7C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3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LIVOLS1</dc:creator>
  <cp:lastModifiedBy>LIVOLS1</cp:lastModifiedBy>
  <cp:revision>1</cp:revision>
  <dcterms:created xsi:type="dcterms:W3CDTF">2011-05-24T10:22:00Z</dcterms:created>
  <dcterms:modified xsi:type="dcterms:W3CDTF">2011-05-24T10:36:00Z</dcterms:modified>
</cp:coreProperties>
</file>